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4" w:rsidRDefault="00EF7BF4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</w:pPr>
      <w:r>
        <w:t>Зарегистрировано в Минюсте России 2 сентября 2014 г. N 33933</w:t>
      </w:r>
    </w:p>
    <w:p w:rsidR="00EF7BF4" w:rsidRDefault="00EF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7BF4" w:rsidRDefault="00EF7BF4">
      <w:pPr>
        <w:pStyle w:val="ConsPlusTitle"/>
        <w:jc w:val="center"/>
      </w:pPr>
    </w:p>
    <w:p w:rsidR="00EF7BF4" w:rsidRDefault="00EF7BF4">
      <w:pPr>
        <w:pStyle w:val="ConsPlusTitle"/>
        <w:jc w:val="center"/>
      </w:pPr>
      <w:r>
        <w:t>ПРИКАЗ</w:t>
      </w:r>
    </w:p>
    <w:p w:rsidR="00EF7BF4" w:rsidRDefault="00EF7BF4">
      <w:pPr>
        <w:pStyle w:val="ConsPlusTitle"/>
        <w:jc w:val="center"/>
      </w:pPr>
      <w:r>
        <w:t>от 4 августа 2014 г. N 528н</w:t>
      </w:r>
    </w:p>
    <w:p w:rsidR="00EF7BF4" w:rsidRDefault="00EF7BF4">
      <w:pPr>
        <w:pStyle w:val="ConsPlusTitle"/>
        <w:jc w:val="center"/>
      </w:pPr>
    </w:p>
    <w:p w:rsidR="00EF7BF4" w:rsidRDefault="00EF7BF4">
      <w:pPr>
        <w:pStyle w:val="ConsPlusTitle"/>
        <w:jc w:val="center"/>
      </w:pPr>
      <w:r>
        <w:t>ОБ УТВЕРЖДЕНИИ ПРОФЕССИОНАЛЬНОГО СТАНДАРТА</w:t>
      </w:r>
    </w:p>
    <w:p w:rsidR="00EF7BF4" w:rsidRDefault="00EF7BF4">
      <w:pPr>
        <w:pStyle w:val="ConsPlusTitle"/>
        <w:jc w:val="center"/>
      </w:pPr>
      <w:r>
        <w:t>"ТРЕНЕР-ПРЕПОДАВАТЕЛЬ ПО АДАПТИВНОЙ ФИЗИЧЕСКОЙ КУЛЬТУРЕ</w:t>
      </w:r>
    </w:p>
    <w:p w:rsidR="00EF7BF4" w:rsidRDefault="00EF7BF4">
      <w:pPr>
        <w:pStyle w:val="ConsPlusTitle"/>
        <w:jc w:val="center"/>
      </w:pPr>
      <w:r>
        <w:t>И СПОРТУ"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BF4" w:rsidRDefault="00EF7BF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7BF4" w:rsidRDefault="00EF7BF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8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EF7BF4" w:rsidRDefault="00EF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BF4" w:rsidRDefault="00EF7BF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F7BF4" w:rsidRDefault="00EF7BF4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профессиональный стандарт</w:t>
        </w:r>
      </w:hyperlink>
      <w:r>
        <w:t xml:space="preserve"> "Тренер-преподаватель по адаптивной физической культуре и спорту".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right"/>
      </w:pPr>
      <w:r>
        <w:t>Министр</w:t>
      </w:r>
    </w:p>
    <w:p w:rsidR="00EF7BF4" w:rsidRDefault="00EF7BF4">
      <w:pPr>
        <w:pStyle w:val="ConsPlusNormal"/>
        <w:jc w:val="right"/>
      </w:pPr>
      <w:r>
        <w:t>М.А.ТОПИЛИН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right"/>
      </w:pPr>
      <w:r>
        <w:t>Приложение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EF7BF4" w:rsidRDefault="00EF7BF4">
      <w:pPr>
        <w:sectPr w:rsidR="00EF7BF4" w:rsidSect="005A22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BF4" w:rsidRDefault="00EF7BF4">
      <w:pPr>
        <w:pStyle w:val="ConsPlusTitle"/>
        <w:jc w:val="center"/>
      </w:pPr>
    </w:p>
    <w:p w:rsidR="00EF7BF4" w:rsidRDefault="00EF7BF4">
      <w:pPr>
        <w:pStyle w:val="ConsPlusTitle"/>
        <w:jc w:val="center"/>
      </w:pPr>
      <w:r>
        <w:t>ТРЕНЕР-ПРЕПОДАВАТЕЛЬ</w:t>
      </w:r>
    </w:p>
    <w:p w:rsidR="00EF7BF4" w:rsidRDefault="00EF7BF4">
      <w:pPr>
        <w:pStyle w:val="ConsPlusTitle"/>
        <w:jc w:val="center"/>
      </w:pPr>
      <w:r>
        <w:t>ПО АДАПТИВНОЙ ФИЗИЧЕСКОЙ КУЛЬТУРЕ И СПОРТУ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0"/>
        <w:gridCol w:w="3759"/>
      </w:tblGrid>
      <w:tr w:rsidR="00EF7BF4">
        <w:tc>
          <w:tcPr>
            <w:tcW w:w="5880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  <w:jc w:val="center"/>
            </w:pPr>
            <w:r>
              <w:t>136</w:t>
            </w: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I. Общие сведения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9"/>
        <w:gridCol w:w="421"/>
        <w:gridCol w:w="1639"/>
      </w:tblGrid>
      <w:tr w:rsidR="00EF7BF4">
        <w:tc>
          <w:tcPr>
            <w:tcW w:w="7579" w:type="dxa"/>
            <w:tcBorders>
              <w:top w:val="nil"/>
              <w:left w:val="nil"/>
              <w:right w:val="nil"/>
            </w:tcBorders>
          </w:tcPr>
          <w:p w:rsidR="00EF7BF4" w:rsidRDefault="00EF7BF4">
            <w:pPr>
              <w:pStyle w:val="ConsPlusNormal"/>
            </w:pPr>
            <w:r>
              <w:t>Коррекция отклонений в физическом и умственном развитии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05.002</w:t>
            </w:r>
          </w:p>
        </w:tc>
      </w:tr>
      <w:tr w:rsidR="00EF7BF4">
        <w:tblPrEx>
          <w:tblBorders>
            <w:right w:val="none" w:sz="0" w:space="0" w:color="auto"/>
          </w:tblBorders>
        </w:tblPrEx>
        <w:tc>
          <w:tcPr>
            <w:tcW w:w="7579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Основная цель вида профессиональной деятельности: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F7BF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Максимально возможная коррекция отклонений в развитии и здоровье, как можно более полная компенсация ограничений жизнедеятельности лиц с ограниченными возможностями здоровья (включая инвалидов) всех возрастных и нозологических групп с помощью средств и методов физической культуры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Группа занятий: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3578"/>
        <w:gridCol w:w="1395"/>
        <w:gridCol w:w="2882"/>
      </w:tblGrid>
      <w:tr w:rsidR="00EF7BF4">
        <w:tc>
          <w:tcPr>
            <w:tcW w:w="1784" w:type="dxa"/>
          </w:tcPr>
          <w:p w:rsidR="00EF7BF4" w:rsidRDefault="00EF7BF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3578" w:type="dxa"/>
          </w:tcPr>
          <w:p w:rsidR="00EF7BF4" w:rsidRDefault="00EF7BF4">
            <w:pPr>
              <w:pStyle w:val="ConsPlusNormal"/>
            </w:pPr>
            <w:r>
              <w:t xml:space="preserve">Преподаватели в системе </w:t>
            </w:r>
            <w:r>
              <w:lastRenderedPageBreak/>
              <w:t>специального образования</w:t>
            </w:r>
          </w:p>
        </w:tc>
        <w:tc>
          <w:tcPr>
            <w:tcW w:w="1395" w:type="dxa"/>
          </w:tcPr>
          <w:p w:rsidR="00EF7BF4" w:rsidRDefault="00EF7BF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882" w:type="dxa"/>
          </w:tcPr>
          <w:p w:rsidR="00EF7BF4" w:rsidRDefault="00EF7BF4">
            <w:pPr>
              <w:pStyle w:val="ConsPlusNormal"/>
            </w:pPr>
            <w:r>
              <w:t xml:space="preserve">Специалисты по </w:t>
            </w:r>
            <w:r>
              <w:lastRenderedPageBreak/>
              <w:t>методике обучения и воспитательной работы</w:t>
            </w:r>
          </w:p>
        </w:tc>
      </w:tr>
      <w:tr w:rsidR="00EF7BF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Отнесение к видам экономической деятельности: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7899"/>
      </w:tblGrid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80.10.1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Дошкольное образование (предшествующее начальному общему образованию)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80.10.3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80.21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Основное общее и среднее (полное) общее образование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80.22.2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80.42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Образование для взрослых и прочие виды образования, не включенные в другие группировки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EF7BF4">
        <w:tc>
          <w:tcPr>
            <w:tcW w:w="1740" w:type="dxa"/>
          </w:tcPr>
          <w:p w:rsidR="00EF7BF4" w:rsidRDefault="00EF7BF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7899" w:type="dxa"/>
          </w:tcPr>
          <w:p w:rsidR="00EF7BF4" w:rsidRDefault="00EF7BF4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EF7BF4">
        <w:tblPrEx>
          <w:tblBorders>
            <w:left w:val="nil"/>
            <w:right w:val="nil"/>
            <w:insideV w:val="nil"/>
          </w:tblBorders>
        </w:tblPrEx>
        <w:tc>
          <w:tcPr>
            <w:tcW w:w="1740" w:type="dxa"/>
            <w:tcBorders>
              <w:bottom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8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99" w:type="dxa"/>
            <w:tcBorders>
              <w:bottom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II. Описание трудовых функций, входящих</w:t>
      </w:r>
    </w:p>
    <w:p w:rsidR="00EF7BF4" w:rsidRDefault="00EF7BF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EF7BF4" w:rsidRDefault="00EF7BF4">
      <w:pPr>
        <w:pStyle w:val="ConsPlusNormal"/>
        <w:jc w:val="center"/>
      </w:pPr>
      <w:r>
        <w:t>профессиональной деятельности)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80"/>
        <w:gridCol w:w="900"/>
        <w:gridCol w:w="3060"/>
        <w:gridCol w:w="1260"/>
        <w:gridCol w:w="900"/>
      </w:tblGrid>
      <w:tr w:rsidR="00EF7BF4">
        <w:tc>
          <w:tcPr>
            <w:tcW w:w="4382" w:type="dxa"/>
            <w:gridSpan w:val="3"/>
          </w:tcPr>
          <w:p w:rsidR="00EF7BF4" w:rsidRDefault="00EF7BF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20" w:type="dxa"/>
            <w:gridSpan w:val="3"/>
          </w:tcPr>
          <w:p w:rsidR="00EF7BF4" w:rsidRDefault="00EF7BF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F7BF4">
        <w:tc>
          <w:tcPr>
            <w:tcW w:w="602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F7BF4">
        <w:tc>
          <w:tcPr>
            <w:tcW w:w="602" w:type="dxa"/>
            <w:vMerge w:val="restart"/>
          </w:tcPr>
          <w:p w:rsidR="00EF7BF4" w:rsidRDefault="00EF7BF4">
            <w:pPr>
              <w:pStyle w:val="ConsPlusNormal"/>
            </w:pPr>
            <w:r>
              <w:t>A</w:t>
            </w:r>
          </w:p>
        </w:tc>
        <w:tc>
          <w:tcPr>
            <w:tcW w:w="2880" w:type="dxa"/>
            <w:vMerge w:val="restart"/>
          </w:tcPr>
          <w:p w:rsidR="00EF7BF4" w:rsidRDefault="00EF7BF4">
            <w:pPr>
              <w:pStyle w:val="ConsPlusNormal"/>
            </w:pPr>
            <w:r>
              <w:t xml:space="preserve">Коррекция отклонений в развитии и социальная адаптация лиц с ограниченными возможностями здоровья (включая инвалидов) посредством осуществления </w:t>
            </w:r>
            <w:r>
              <w:lastRenderedPageBreak/>
              <w:t>тренировочного процесса на спортивно-оздоровительном этапе</w:t>
            </w:r>
          </w:p>
        </w:tc>
        <w:tc>
          <w:tcPr>
            <w:tcW w:w="900" w:type="dxa"/>
            <w:vMerge w:val="restart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Проведение практических занятий и тренировок с лицами, 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 xml:space="preserve">Планирование, учет и </w:t>
            </w:r>
            <w:r>
              <w:lastRenderedPageBreak/>
              <w:t>анализ результатов тренировочного процесса на спортивно-оздоровительном этапе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A/04.5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880" w:type="dxa"/>
            <w:vMerge w:val="restart"/>
          </w:tcPr>
          <w:p w:rsidR="00EF7BF4" w:rsidRDefault="00EF7BF4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00" w:type="dxa"/>
            <w:vMerge w:val="restart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>уппы и секции этапа начальной подготовки (по виду спорта)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 xml:space="preserve">Формирование у </w:t>
            </w:r>
            <w:r>
              <w:lastRenderedPageBreak/>
              <w:t>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B/03.5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 w:val="restart"/>
          </w:tcPr>
          <w:p w:rsidR="00EF7BF4" w:rsidRDefault="00EF7BF4">
            <w:pPr>
              <w:pStyle w:val="ConsPlusNormal"/>
            </w:pPr>
            <w:r>
              <w:t>C</w:t>
            </w:r>
          </w:p>
        </w:tc>
        <w:tc>
          <w:tcPr>
            <w:tcW w:w="2880" w:type="dxa"/>
            <w:vMerge w:val="restart"/>
          </w:tcPr>
          <w:p w:rsidR="00EF7BF4" w:rsidRDefault="00EF7BF4">
            <w:pPr>
              <w:pStyle w:val="ConsPlusNormal"/>
            </w:pPr>
            <w:r>
              <w:t xml:space="preserve"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</w:t>
            </w:r>
            <w:r>
              <w:lastRenderedPageBreak/>
              <w:t>нозологических групп на тренировочном этапе (этапе спортивной специализации)</w:t>
            </w:r>
          </w:p>
        </w:tc>
        <w:tc>
          <w:tcPr>
            <w:tcW w:w="900" w:type="dxa"/>
            <w:vMerge w:val="restart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 xml:space="preserve">уппы и секции тренировочного этапа (этапа спортивной специализации) по виду </w:t>
            </w:r>
            <w:r>
              <w:lastRenderedPageBreak/>
              <w:t>спорта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C/01.5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  <w:proofErr w:type="gramEnd"/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  <w:tr w:rsidR="00EF7BF4">
        <w:tc>
          <w:tcPr>
            <w:tcW w:w="602" w:type="dxa"/>
            <w:vMerge w:val="restart"/>
          </w:tcPr>
          <w:p w:rsidR="00EF7BF4" w:rsidRDefault="00EF7BF4">
            <w:pPr>
              <w:pStyle w:val="ConsPlusNormal"/>
            </w:pPr>
            <w:r>
              <w:t>D</w:t>
            </w:r>
          </w:p>
        </w:tc>
        <w:tc>
          <w:tcPr>
            <w:tcW w:w="2880" w:type="dxa"/>
            <w:vMerge w:val="restart"/>
          </w:tcPr>
          <w:p w:rsidR="00EF7BF4" w:rsidRDefault="00EF7BF4">
            <w:pPr>
              <w:pStyle w:val="ConsPlusNormal"/>
            </w:pPr>
            <w:r>
              <w:t xml:space="preserve">Проведение тренировочных мероприятий и руководство состязательной </w:t>
            </w:r>
            <w:r>
              <w:lastRenderedPageBreak/>
              <w:t>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900" w:type="dxa"/>
            <w:vMerge w:val="restart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 xml:space="preserve">Осуществление отбора лиц с ограниченными возможностями здоровья (включая инвалидов) всех </w:t>
            </w:r>
            <w:r>
              <w:lastRenderedPageBreak/>
              <w:t>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>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 xml:space="preserve">Развитие навыков соревновательной деятельности спортсменов с ограниченными возможностями </w:t>
            </w:r>
            <w:r>
              <w:lastRenderedPageBreak/>
              <w:t>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D/03.6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 w:val="restart"/>
          </w:tcPr>
          <w:p w:rsidR="00EF7BF4" w:rsidRDefault="00EF7BF4">
            <w:pPr>
              <w:pStyle w:val="ConsPlusNormal"/>
            </w:pPr>
            <w:r>
              <w:t>E</w:t>
            </w:r>
          </w:p>
        </w:tc>
        <w:tc>
          <w:tcPr>
            <w:tcW w:w="2880" w:type="dxa"/>
            <w:vMerge w:val="restart"/>
          </w:tcPr>
          <w:p w:rsidR="00EF7BF4" w:rsidRDefault="00EF7BF4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900" w:type="dxa"/>
            <w:vMerge w:val="restart"/>
          </w:tcPr>
          <w:p w:rsidR="00EF7BF4" w:rsidRDefault="00EF7BF4">
            <w:pPr>
              <w:pStyle w:val="ConsPlusNormal"/>
            </w:pPr>
            <w:r>
              <w:t>6</w:t>
            </w:r>
          </w:p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  <w:tr w:rsidR="00EF7BF4">
        <w:tc>
          <w:tcPr>
            <w:tcW w:w="602" w:type="dxa"/>
            <w:vMerge/>
          </w:tcPr>
          <w:p w:rsidR="00EF7BF4" w:rsidRDefault="00EF7BF4"/>
        </w:tc>
        <w:tc>
          <w:tcPr>
            <w:tcW w:w="2880" w:type="dxa"/>
            <w:vMerge/>
          </w:tcPr>
          <w:p w:rsidR="00EF7BF4" w:rsidRDefault="00EF7BF4"/>
        </w:tc>
        <w:tc>
          <w:tcPr>
            <w:tcW w:w="900" w:type="dxa"/>
            <w:vMerge/>
          </w:tcPr>
          <w:p w:rsidR="00EF7BF4" w:rsidRDefault="00EF7BF4"/>
        </w:tc>
        <w:tc>
          <w:tcPr>
            <w:tcW w:w="3060" w:type="dxa"/>
          </w:tcPr>
          <w:p w:rsidR="00EF7BF4" w:rsidRDefault="00EF7BF4">
            <w:pPr>
              <w:pStyle w:val="ConsPlusNormal"/>
            </w:pPr>
            <w: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</w:t>
            </w:r>
          </w:p>
        </w:tc>
        <w:tc>
          <w:tcPr>
            <w:tcW w:w="1260" w:type="dxa"/>
          </w:tcPr>
          <w:p w:rsidR="00EF7BF4" w:rsidRDefault="00EF7BF4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00" w:type="dxa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III. Характеристика обобщенных трудовых функций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3.1. Обобщенная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39"/>
        <w:gridCol w:w="663"/>
        <w:gridCol w:w="964"/>
        <w:gridCol w:w="1800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 xml:space="preserve">Коррекция отклонений в развитии и социальная адаптация лиц с ограниченными возможностями здоровья (включая инвалидов) посредством осуществления тренировочного процесса на спортивно-оздоровительном </w:t>
            </w:r>
            <w:r>
              <w:lastRenderedPageBreak/>
              <w:t>этапе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EF7BF4"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EF7BF4">
        <w:tc>
          <w:tcPr>
            <w:tcW w:w="2175" w:type="dxa"/>
            <w:vMerge w:val="restart"/>
          </w:tcPr>
          <w:p w:rsidR="00EF7BF4" w:rsidRDefault="00EF7B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EF7BF4">
        <w:tc>
          <w:tcPr>
            <w:tcW w:w="2175" w:type="dxa"/>
            <w:vMerge/>
          </w:tcPr>
          <w:p w:rsidR="00EF7BF4" w:rsidRDefault="00EF7BF4"/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EF7BF4">
        <w:tc>
          <w:tcPr>
            <w:tcW w:w="2175" w:type="dxa"/>
          </w:tcPr>
          <w:p w:rsidR="00EF7BF4" w:rsidRDefault="00EF7BF4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lastRenderedPageBreak/>
              <w:t>-</w:t>
            </w:r>
          </w:p>
        </w:tc>
      </w:tr>
      <w:tr w:rsidR="00EF7BF4">
        <w:tc>
          <w:tcPr>
            <w:tcW w:w="2175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EF7BF4">
        <w:tc>
          <w:tcPr>
            <w:tcW w:w="2175" w:type="dxa"/>
            <w:vMerge/>
          </w:tcPr>
          <w:p w:rsidR="00EF7BF4" w:rsidRDefault="00EF7BF4"/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EF7BF4">
        <w:tc>
          <w:tcPr>
            <w:tcW w:w="2175" w:type="dxa"/>
            <w:vMerge/>
          </w:tcPr>
          <w:p w:rsidR="00EF7BF4" w:rsidRDefault="00EF7BF4"/>
        </w:tc>
        <w:tc>
          <w:tcPr>
            <w:tcW w:w="7464" w:type="dxa"/>
          </w:tcPr>
          <w:p w:rsidR="00EF7BF4" w:rsidRDefault="00EF7BF4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Дополнительные характеристики: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733"/>
        <w:gridCol w:w="5797"/>
      </w:tblGrid>
      <w:tr w:rsidR="00EF7BF4">
        <w:tc>
          <w:tcPr>
            <w:tcW w:w="2109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33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7BF4">
        <w:tc>
          <w:tcPr>
            <w:tcW w:w="2109" w:type="dxa"/>
          </w:tcPr>
          <w:p w:rsidR="00EF7BF4" w:rsidRDefault="00EF7BF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EF7BF4">
        <w:tc>
          <w:tcPr>
            <w:tcW w:w="2109" w:type="dxa"/>
          </w:tcPr>
          <w:p w:rsidR="00EF7BF4" w:rsidRDefault="00EF7BF4">
            <w:pPr>
              <w:pStyle w:val="ConsPlusNormal"/>
            </w:pPr>
            <w:r>
              <w:t xml:space="preserve">ЕКС </w:t>
            </w:r>
            <w:hyperlink w:anchor="P15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EF7BF4">
        <w:tc>
          <w:tcPr>
            <w:tcW w:w="2109" w:type="dxa"/>
            <w:vMerge w:val="restart"/>
          </w:tcPr>
          <w:p w:rsidR="00EF7BF4" w:rsidRDefault="00EF7BF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r>
              <w:t>050721.51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EF7BF4">
        <w:tc>
          <w:tcPr>
            <w:tcW w:w="2109" w:type="dxa"/>
            <w:vMerge/>
          </w:tcPr>
          <w:p w:rsidR="00EF7BF4" w:rsidRDefault="00EF7BF4"/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r>
              <w:t>050721.52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  <w:p w:rsidR="00EF7BF4" w:rsidRDefault="00EF7BF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EF7BF4">
        <w:tc>
          <w:tcPr>
            <w:tcW w:w="2109" w:type="dxa"/>
            <w:vMerge/>
          </w:tcPr>
          <w:p w:rsidR="00EF7BF4" w:rsidRDefault="00EF7BF4"/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r>
              <w:t>050720.51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EF7BF4">
        <w:tc>
          <w:tcPr>
            <w:tcW w:w="2109" w:type="dxa"/>
            <w:vMerge/>
          </w:tcPr>
          <w:p w:rsidR="00EF7BF4" w:rsidRDefault="00EF7BF4"/>
        </w:tc>
        <w:tc>
          <w:tcPr>
            <w:tcW w:w="1733" w:type="dxa"/>
          </w:tcPr>
          <w:p w:rsidR="00EF7BF4" w:rsidRDefault="00EF7BF4">
            <w:pPr>
              <w:pStyle w:val="ConsPlusNormal"/>
            </w:pPr>
            <w:r>
              <w:t>050720.52</w:t>
            </w:r>
          </w:p>
        </w:tc>
        <w:tc>
          <w:tcPr>
            <w:tcW w:w="5797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3.1.1.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8"/>
        <w:gridCol w:w="663"/>
        <w:gridCol w:w="964"/>
        <w:gridCol w:w="1774"/>
        <w:gridCol w:w="437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Формирование групп занятий в зависимости от функциональных возможностей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A/01.5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Изучение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Исследование содержания индивидуальных программ адаптации и исходных данных физической подготовленности занимающихся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Укомплектование групп для занятий адаптивной физической культурой на основе дефекта и психофизического состояния лиц с ограниченными возможностями здоровья (включая инвалидов) всех возрастных и нозологических групп, а также степени функциональных возможностей, к которой относится </w:t>
            </w:r>
            <w:proofErr w:type="gramStart"/>
            <w:r>
              <w:t>занимающийся</w:t>
            </w:r>
            <w:proofErr w:type="gramEnd"/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Выполнять диагностику уровня физической подготовленности поступающих на программы адаптивной физической культуры лиц с </w:t>
            </w:r>
            <w:r>
              <w:lastRenderedPageBreak/>
              <w:t>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3.1.2.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 xml:space="preserve">Проведение практических занятий и тренировок с лицами, </w:t>
            </w:r>
            <w:r>
              <w:lastRenderedPageBreak/>
              <w:t>имеющими ограниченные возможности здоровья (включая инвалидов) всех возрастных и нозологических групп, по утвержденным программам с учетом специфики спортивно-оздоровительного этапа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A/02.5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Проведение с обучающимися подвижных и </w:t>
            </w:r>
            <w:r>
              <w:lastRenderedPageBreak/>
              <w:t>спортивных игр, организация участия обучающихся в подвижных и спортивных играх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практических занятий и тренировок на спортивно-оздоровительном этапе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Своевременно выявлять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Современные методы, приемы и технологии </w:t>
            </w:r>
            <w:r>
              <w:lastRenderedPageBreak/>
              <w:t>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3.1.3.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Развитие у обучающихся лиц с ограниченными возможностями здоровья (включая инвалидов) всех возрастных и нозологических групп интереса к занятиям спортом, формирование представлений о теоретических основах физической культуры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A/03.5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Проведение с </w:t>
            </w:r>
            <w:proofErr w:type="gramStart"/>
            <w:r>
              <w:t>обучающимися</w:t>
            </w:r>
            <w:proofErr w:type="gramEnd"/>
            <w:r>
              <w:t xml:space="preserve"> лекций, рассказов и бесед о пользе, значении адаптивной физической культуры и адаптивного спорта, основах здорового образа жизни, гигиены,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Оказание методической и консультационной помощи родителям (законным представителям) </w:t>
            </w:r>
            <w:proofErr w:type="gramStart"/>
            <w:r>
              <w:t>обучающегося</w:t>
            </w:r>
            <w:proofErr w:type="gramEnd"/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 доступной и увлекательной форме рассказать о пользе, значении адаптивной физической культуры и адаптивного спорта, основах здорового образа жизни, гигиены,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Своевременно выявлять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3.1.4.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A/04.5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занимающихся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Подбор наиболее эффективных методик проведения </w:t>
            </w:r>
            <w:r>
              <w:lastRenderedPageBreak/>
              <w:t>занятий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Выявление наиболее </w:t>
            </w:r>
            <w:proofErr w:type="gramStart"/>
            <w:r>
              <w:t>перспективных</w:t>
            </w:r>
            <w:proofErr w:type="gramEnd"/>
            <w:r>
              <w:t xml:space="preserve"> для дальнейшего спортивного совершенствования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Выявлять проблемы в организации спортивной </w:t>
            </w:r>
            <w:r>
              <w:lastRenderedPageBreak/>
              <w:t>работы, предложить мероприятия по совершенствованию подготовки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88" w:type="dxa"/>
          </w:tcPr>
          <w:p w:rsidR="00EF7BF4" w:rsidRDefault="00EF7BF4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lastRenderedPageBreak/>
              <w:t xml:space="preserve">Устанавливаются квалификационные категории </w:t>
            </w:r>
            <w:r>
              <w:lastRenderedPageBreak/>
              <w:t>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3.2. Обобщенная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EF7BF4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EF7BF4">
        <w:tc>
          <w:tcPr>
            <w:tcW w:w="2197" w:type="dxa"/>
            <w:vMerge w:val="restart"/>
          </w:tcPr>
          <w:p w:rsidR="00EF7BF4" w:rsidRDefault="00EF7BF4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442" w:type="dxa"/>
          </w:tcPr>
          <w:p w:rsidR="00EF7BF4" w:rsidRDefault="00EF7BF4">
            <w:pPr>
              <w:pStyle w:val="ConsPlusNormal"/>
            </w:pPr>
            <w:r>
              <w:lastRenderedPageBreak/>
              <w:t xml:space="preserve">Среднее профессиональное образование в области </w:t>
            </w:r>
            <w:r>
              <w:lastRenderedPageBreak/>
              <w:t>адаптивной физической культуры</w:t>
            </w:r>
          </w:p>
        </w:tc>
      </w:tr>
      <w:tr w:rsidR="00EF7BF4">
        <w:tc>
          <w:tcPr>
            <w:tcW w:w="2197" w:type="dxa"/>
            <w:vMerge/>
          </w:tcPr>
          <w:p w:rsidR="00EF7BF4" w:rsidRDefault="00EF7BF4"/>
        </w:tc>
        <w:tc>
          <w:tcPr>
            <w:tcW w:w="7442" w:type="dxa"/>
          </w:tcPr>
          <w:p w:rsidR="00EF7BF4" w:rsidRDefault="00EF7BF4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EF7BF4">
        <w:tc>
          <w:tcPr>
            <w:tcW w:w="2197" w:type="dxa"/>
          </w:tcPr>
          <w:p w:rsidR="00EF7BF4" w:rsidRDefault="00EF7B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2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</w:tr>
      <w:tr w:rsidR="00EF7BF4">
        <w:tc>
          <w:tcPr>
            <w:tcW w:w="2197" w:type="dxa"/>
            <w:vMerge w:val="restart"/>
          </w:tcPr>
          <w:p w:rsidR="00EF7BF4" w:rsidRDefault="00EF7B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2" w:type="dxa"/>
          </w:tcPr>
          <w:p w:rsidR="00EF7BF4" w:rsidRDefault="00EF7BF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EF7BF4">
        <w:tc>
          <w:tcPr>
            <w:tcW w:w="2197" w:type="dxa"/>
            <w:vMerge/>
          </w:tcPr>
          <w:p w:rsidR="00EF7BF4" w:rsidRDefault="00EF7BF4"/>
        </w:tc>
        <w:tc>
          <w:tcPr>
            <w:tcW w:w="7442" w:type="dxa"/>
          </w:tcPr>
          <w:p w:rsidR="00EF7BF4" w:rsidRDefault="00EF7BF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Дополнительные характеристики: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1569"/>
        <w:gridCol w:w="5834"/>
      </w:tblGrid>
      <w:tr w:rsidR="00EF7BF4">
        <w:tc>
          <w:tcPr>
            <w:tcW w:w="2236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9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7BF4">
        <w:tc>
          <w:tcPr>
            <w:tcW w:w="2236" w:type="dxa"/>
          </w:tcPr>
          <w:p w:rsidR="00EF7BF4" w:rsidRDefault="00EF7BF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 xml:space="preserve">Преподаватели в системе специального </w:t>
            </w:r>
            <w:r>
              <w:lastRenderedPageBreak/>
              <w:t>образования</w:t>
            </w:r>
          </w:p>
        </w:tc>
      </w:tr>
      <w:tr w:rsidR="00EF7BF4">
        <w:tc>
          <w:tcPr>
            <w:tcW w:w="2236" w:type="dxa"/>
          </w:tcPr>
          <w:p w:rsidR="00EF7BF4" w:rsidRDefault="00EF7BF4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EF7BF4">
        <w:tc>
          <w:tcPr>
            <w:tcW w:w="2236" w:type="dxa"/>
            <w:vMerge w:val="restart"/>
          </w:tcPr>
          <w:p w:rsidR="00EF7BF4" w:rsidRDefault="00EF7BF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r>
              <w:t>050721.51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EF7BF4">
        <w:tc>
          <w:tcPr>
            <w:tcW w:w="2236" w:type="dxa"/>
            <w:vMerge/>
          </w:tcPr>
          <w:p w:rsidR="00EF7BF4" w:rsidRDefault="00EF7BF4"/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r>
              <w:t>050721.52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  <w:p w:rsidR="00EF7BF4" w:rsidRDefault="00EF7BF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EF7BF4">
        <w:tc>
          <w:tcPr>
            <w:tcW w:w="2236" w:type="dxa"/>
            <w:vMerge/>
          </w:tcPr>
          <w:p w:rsidR="00EF7BF4" w:rsidRDefault="00EF7BF4"/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r>
              <w:t>050720.51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EF7BF4">
        <w:tc>
          <w:tcPr>
            <w:tcW w:w="2236" w:type="dxa"/>
            <w:vMerge/>
          </w:tcPr>
          <w:p w:rsidR="00EF7BF4" w:rsidRDefault="00EF7BF4"/>
        </w:tc>
        <w:tc>
          <w:tcPr>
            <w:tcW w:w="1569" w:type="dxa"/>
          </w:tcPr>
          <w:p w:rsidR="00EF7BF4" w:rsidRDefault="00EF7BF4">
            <w:pPr>
              <w:pStyle w:val="ConsPlusNormal"/>
            </w:pPr>
            <w:r>
              <w:t>050720.52</w:t>
            </w:r>
          </w:p>
        </w:tc>
        <w:tc>
          <w:tcPr>
            <w:tcW w:w="5834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3.2.1.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Осуществление отбора и перевода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>уппы и секции этапа начальной подготовки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B/01.5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proofErr w:type="gramStart"/>
            <w:r>
              <w:t>Контроль отсутствия медицинских противопоказаний и наличия достаточных функциональных возможностей для занятий видом спорта у поступающих в группы начальной подготовки</w:t>
            </w:r>
            <w:proofErr w:type="gramEnd"/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Организация промежуточной и итоговой аттестации в форме контрольно-переводных нормативов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Консультирование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Выявлять функциональные возможности, дефект и оценивать психологическое состояние поступающих на программы адаптивной физической культуры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Современные методы, приемы и технологии </w:t>
            </w:r>
            <w:r>
              <w:lastRenderedPageBreak/>
              <w:t>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02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3.2.2.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7"/>
        <w:gridCol w:w="663"/>
        <w:gridCol w:w="964"/>
        <w:gridCol w:w="1774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Обучение лиц с ограниченными возможностями здоровья (включая инвалидов) всех возрастных и нозологических групп основам техники двигательных действий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B/02.5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для широкого спектра двигательных умений и навыков различных видов спорта, включая </w:t>
            </w:r>
            <w:proofErr w:type="gramStart"/>
            <w:r>
              <w:t>выбранный</w:t>
            </w:r>
            <w:proofErr w:type="gramEnd"/>
            <w:r>
              <w:t xml:space="preserve"> с целью развития технической подготовки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Проведение с обучающимися подвижных и спортивных игр, организация участия обучающихся в подвижных и спортивных играх в соответствии с </w:t>
            </w:r>
            <w:r>
              <w:lastRenderedPageBreak/>
              <w:t>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практических занятий и тренировок на этапе начальной подготовки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Доступно и наглядно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Применять приемы страховки и самостраховки при выполнении физических упражнений, соблюдать </w:t>
            </w:r>
            <w:r>
              <w:lastRenderedPageBreak/>
              <w:t>технику безопасности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спортивных игр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3.2.3.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8"/>
        <w:gridCol w:w="663"/>
        <w:gridCol w:w="964"/>
        <w:gridCol w:w="1774"/>
        <w:gridCol w:w="437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Формирование у обучающихся лиц с ограниченными возможностями здоровья (включая инвалидов) всех возрастных и нозологических групп представлений о теоретических основах вида спорта, спортивной этике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B/03.5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Проведение с </w:t>
            </w:r>
            <w:proofErr w:type="gramStart"/>
            <w:r>
              <w:t>обучающимися</w:t>
            </w:r>
            <w:proofErr w:type="gramEnd"/>
            <w:r>
              <w:t xml:space="preserve"> лекций, рассказов и бесед о правилах, технике и тактике в виде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Организация встреч обучающихся с известными спортсменами, имеющими ограниченные физические возможности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proofErr w:type="gramStart"/>
            <w:r>
              <w:t>Организация участия обучающихся в мероприятиях патриотического характера</w:t>
            </w:r>
            <w:proofErr w:type="gramEnd"/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Оказание методической и консультационной помощи родителям (законным представителям) </w:t>
            </w:r>
            <w:proofErr w:type="gramStart"/>
            <w:r>
              <w:t>обучающегося</w:t>
            </w:r>
            <w:proofErr w:type="gramEnd"/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Рассказывать в доступной и увлекательной форме о пользе, значении, истории, правилах, технике и </w:t>
            </w:r>
            <w:r>
              <w:lastRenderedPageBreak/>
              <w:t>тактике вида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Обучать упражнениям, способствующим развитию двигательных умений и навыков в виде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Олимпийское, паралимпийское, сурдлимпийское, специальное олимпийское движения: тенденции </w:t>
            </w:r>
            <w:r>
              <w:lastRenderedPageBreak/>
              <w:t>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Теорию спортивных соревнований, соревновательной деятельности и ее структуры, систему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88" w:type="dxa"/>
          </w:tcPr>
          <w:p w:rsidR="00EF7BF4" w:rsidRDefault="00EF7BF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3.2.4.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0"/>
        <w:gridCol w:w="663"/>
        <w:gridCol w:w="964"/>
        <w:gridCol w:w="1774"/>
        <w:gridCol w:w="465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B/04.5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Подбор наиболее эффективных методик проведения </w:t>
            </w:r>
            <w:r>
              <w:lastRenderedPageBreak/>
              <w:t>занятий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Выявление наиболее </w:t>
            </w:r>
            <w:proofErr w:type="gramStart"/>
            <w:r>
              <w:t>перспективных</w:t>
            </w:r>
            <w:proofErr w:type="gramEnd"/>
            <w:r>
              <w:t xml:space="preserve"> для дальнейшего спортивного совершенствования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Выявлять проблемы в организации спортивной </w:t>
            </w:r>
            <w:r>
              <w:lastRenderedPageBreak/>
              <w:t>работы, разрабатывать мероприятия по совершенствованию подготовки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начальном этапе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начального этапа (по виду спорта)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начального этапа (по виду спорта)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Основы работы с персональным компьютером: с </w:t>
            </w:r>
            <w:r>
              <w:lastRenderedPageBreak/>
              <w:t>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88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3.3. Обобщенная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Осуществление тренировочного процесса и руководство состязательной деятельностью лиц с ограниченными возможностями здоровья (включая инвалидов) всех возрастных и нозологических групп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7509"/>
      </w:tblGrid>
      <w:tr w:rsidR="00EF7BF4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7509"/>
      </w:tblGrid>
      <w:tr w:rsidR="00EF7BF4">
        <w:tc>
          <w:tcPr>
            <w:tcW w:w="2130" w:type="dxa"/>
            <w:vMerge w:val="restart"/>
          </w:tcPr>
          <w:p w:rsidR="00EF7BF4" w:rsidRDefault="00EF7B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EF7BF4">
        <w:tc>
          <w:tcPr>
            <w:tcW w:w="2130" w:type="dxa"/>
            <w:vMerge/>
          </w:tcPr>
          <w:p w:rsidR="00EF7BF4" w:rsidRDefault="00EF7BF4"/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EF7BF4">
        <w:tc>
          <w:tcPr>
            <w:tcW w:w="2130" w:type="dxa"/>
          </w:tcPr>
          <w:p w:rsidR="00EF7BF4" w:rsidRDefault="00EF7B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</w:tr>
      <w:tr w:rsidR="00EF7BF4">
        <w:tc>
          <w:tcPr>
            <w:tcW w:w="2130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EF7BF4">
        <w:tc>
          <w:tcPr>
            <w:tcW w:w="2130" w:type="dxa"/>
            <w:vMerge/>
          </w:tcPr>
          <w:p w:rsidR="00EF7BF4" w:rsidRDefault="00EF7BF4"/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  <w:tr w:rsidR="00EF7BF4">
        <w:tc>
          <w:tcPr>
            <w:tcW w:w="2130" w:type="dxa"/>
            <w:vMerge/>
          </w:tcPr>
          <w:p w:rsidR="00EF7BF4" w:rsidRDefault="00EF7BF4"/>
        </w:tc>
        <w:tc>
          <w:tcPr>
            <w:tcW w:w="7509" w:type="dxa"/>
          </w:tcPr>
          <w:p w:rsidR="00EF7BF4" w:rsidRDefault="00EF7BF4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Дополнительные характеристики: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1538"/>
        <w:gridCol w:w="6055"/>
      </w:tblGrid>
      <w:tr w:rsidR="00EF7BF4">
        <w:tc>
          <w:tcPr>
            <w:tcW w:w="2046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8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7BF4">
        <w:tc>
          <w:tcPr>
            <w:tcW w:w="2046" w:type="dxa"/>
          </w:tcPr>
          <w:p w:rsidR="00EF7BF4" w:rsidRDefault="00EF7BF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EF7BF4">
        <w:tc>
          <w:tcPr>
            <w:tcW w:w="2046" w:type="dxa"/>
          </w:tcPr>
          <w:p w:rsidR="00EF7BF4" w:rsidRDefault="00EF7BF4">
            <w:pPr>
              <w:pStyle w:val="ConsPlusNormal"/>
            </w:pPr>
            <w:r>
              <w:t>ЕКС</w:t>
            </w:r>
          </w:p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EF7BF4">
        <w:tc>
          <w:tcPr>
            <w:tcW w:w="2046" w:type="dxa"/>
            <w:vMerge w:val="restart"/>
          </w:tcPr>
          <w:p w:rsidR="00EF7BF4" w:rsidRDefault="00EF7BF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r>
              <w:t>050721.51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EF7BF4">
        <w:tc>
          <w:tcPr>
            <w:tcW w:w="2046" w:type="dxa"/>
            <w:vMerge/>
          </w:tcPr>
          <w:p w:rsidR="00EF7BF4" w:rsidRDefault="00EF7BF4"/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r>
              <w:t>050721.52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Педагог по адаптивной физической культуре</w:t>
            </w:r>
          </w:p>
          <w:p w:rsidR="00EF7BF4" w:rsidRDefault="00EF7BF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EF7BF4">
        <w:tc>
          <w:tcPr>
            <w:tcW w:w="2046" w:type="dxa"/>
            <w:vMerge/>
          </w:tcPr>
          <w:p w:rsidR="00EF7BF4" w:rsidRDefault="00EF7BF4"/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r>
              <w:t>050720.51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EF7BF4">
        <w:tc>
          <w:tcPr>
            <w:tcW w:w="2046" w:type="dxa"/>
            <w:vMerge/>
          </w:tcPr>
          <w:p w:rsidR="00EF7BF4" w:rsidRDefault="00EF7BF4"/>
        </w:tc>
        <w:tc>
          <w:tcPr>
            <w:tcW w:w="1538" w:type="dxa"/>
          </w:tcPr>
          <w:p w:rsidR="00EF7BF4" w:rsidRDefault="00EF7BF4">
            <w:pPr>
              <w:pStyle w:val="ConsPlusNormal"/>
            </w:pPr>
            <w:r>
              <w:t>050720.52</w:t>
            </w:r>
          </w:p>
        </w:tc>
        <w:tc>
          <w:tcPr>
            <w:tcW w:w="6055" w:type="dxa"/>
          </w:tcPr>
          <w:p w:rsidR="00EF7BF4" w:rsidRDefault="00EF7BF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3.3.1.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67"/>
        <w:gridCol w:w="663"/>
        <w:gridCol w:w="964"/>
        <w:gridCol w:w="1774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Осуществление отбора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>уппы и секции тренировочного этапа (этапа спортивной специализации) по виду спорта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C/01.5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proofErr w:type="gramStart"/>
            <w:r>
              <w:t xml:space="preserve">Контроль отсутствия медицинских противопоказаний и наличия достаточных функциональных возможностей для дальнейших занятий видом спорта </w:t>
            </w:r>
            <w:r>
              <w:lastRenderedPageBreak/>
              <w:t>у поступающих в группы и секции тренировочного этапа (этапа спортивной специализации) по виду спорта</w:t>
            </w:r>
            <w:proofErr w:type="gramEnd"/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Организация тестирования функциональных возможностей организма, тестирования по общей и специальной физической подготовке обучающихся для их перевода в группы начального этапа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Организация контрольных мероприятий для зачисления обучающихся на тренировочный этап спортивной подготовки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Решение о переводе </w:t>
            </w:r>
            <w:proofErr w:type="gramStart"/>
            <w:r>
              <w:t>обучающихся</w:t>
            </w:r>
            <w:proofErr w:type="gramEnd"/>
            <w:r>
              <w:t xml:space="preserve"> с этапа начальной подготовки на тренировочный этап (этап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Консультирование лиц, поступающих в группы для занятий адаптивной физической культурой лиц с ограниченными возможностями здоровья (включая инвалидов) всех возрастных и нозологических групп, их родителей (законных представителей) относительно выбора программ адаптивной физической культуры, содержания учебных программ, режима занятий и иных вопросов, связанных с тренировочным процессом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Выполнять диагностику уровня физической подготовленности поступающих на программы тренировочного этапа (этапа спортивной специализации)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Выполнять распределение поступающих по группам с учетом их функциональных возможностей и сохранять состав занимающихся в течение всего срока обучения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02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3.3.2.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разносторонней общей и специальной физической, технико-тактической подготовленности, соответствующей специфике вида адаптивного спорта</w:t>
            </w:r>
            <w:proofErr w:type="gramEnd"/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C/02.5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 соответствующих специфике вида спорта,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занятий и тренировок обучающихся, проходящих подготовку по программам тренировочного этапа (этапа спортивной специализации)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Разъяснять доступно и наглядно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Своевременно выявлять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Устанавливать педагогически целесообразные </w:t>
            </w:r>
            <w:r>
              <w:lastRenderedPageBreak/>
              <w:t>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Правила спортивных игр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Санитарно-гигиенические требования к условиям реализации адаптивных программ тренировочного этапа (этапа спортивной специализации) по виду </w:t>
            </w:r>
            <w:r>
              <w:lastRenderedPageBreak/>
              <w:t>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02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3.3.3.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C/03.5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видеоматериалов, специальной литературы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Организация индивидуального или в составе команды участия обучающегося - лица, имеющего ограниченные возможности здоровья, в спортивных соревнованиях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Обеспечение безопасности спортсменов, проходящих подготовку по программам тренировочного этапа (этапа спортивной специализации), в течение всего периода нахождения на спортивных соревнованиях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Обеспечение психолого-методической поддержки обучающихся в период соревнований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Определить справедливость судейства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88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3.3.4.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C/04.5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5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51"/>
      </w:tblGrid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Выявление наиболее </w:t>
            </w:r>
            <w:proofErr w:type="gramStart"/>
            <w:r>
              <w:t>перспективных</w:t>
            </w:r>
            <w:proofErr w:type="gramEnd"/>
            <w:r>
              <w:t xml:space="preserve"> обучающихся для последующего спортивного совершенствования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Использовать различные методы и формы </w:t>
            </w:r>
            <w:r>
              <w:lastRenderedPageBreak/>
              <w:t>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Выявить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EF7BF4">
        <w:tc>
          <w:tcPr>
            <w:tcW w:w="2888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тренировочном этапе (этапе спортивной специализации)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тренировочного этапа (этапа спортивной специализации)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тренировочного этапа (этапа спортивной специализации) по виду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Требования к планированию учебно-тренировочных </w:t>
            </w:r>
            <w:r>
              <w:lastRenderedPageBreak/>
              <w:t>занятий в адаптивном спорте с учетом уровня квалификации спортсменов и специфики заболеваний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соревновательная деятельность и ее структура, система соревнований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88" w:type="dxa"/>
            <w:vMerge/>
          </w:tcPr>
          <w:p w:rsidR="00EF7BF4" w:rsidRDefault="00EF7BF4"/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88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51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3.4. Обобщенная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Проведение тренировочных мероприятий и руководство состязательной деятельностью лиц с ограниченными возможностями здоровья (включая инвалидов) всех возрастных и нозологических групп на этапе совершенствования спортивного мастерства и этапе высшего спортивного мастерства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EF7BF4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450"/>
      </w:tblGrid>
      <w:tr w:rsidR="00EF7BF4">
        <w:tc>
          <w:tcPr>
            <w:tcW w:w="2189" w:type="dxa"/>
            <w:vMerge w:val="restart"/>
          </w:tcPr>
          <w:p w:rsidR="00EF7BF4" w:rsidRDefault="00EF7B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50" w:type="dxa"/>
          </w:tcPr>
          <w:p w:rsidR="00EF7BF4" w:rsidRDefault="00EF7BF4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EF7BF4">
        <w:tc>
          <w:tcPr>
            <w:tcW w:w="2189" w:type="dxa"/>
            <w:vMerge/>
          </w:tcPr>
          <w:p w:rsidR="00EF7BF4" w:rsidRDefault="00EF7BF4"/>
        </w:tc>
        <w:tc>
          <w:tcPr>
            <w:tcW w:w="7450" w:type="dxa"/>
          </w:tcPr>
          <w:p w:rsidR="00EF7BF4" w:rsidRDefault="00EF7BF4">
            <w:pPr>
              <w:pStyle w:val="ConsPlusNormal"/>
            </w:pPr>
            <w:r>
              <w:t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программам повышения квалификации в области адаптивной физической культуры</w:t>
            </w:r>
          </w:p>
        </w:tc>
      </w:tr>
      <w:tr w:rsidR="00EF7BF4">
        <w:tc>
          <w:tcPr>
            <w:tcW w:w="2189" w:type="dxa"/>
          </w:tcPr>
          <w:p w:rsidR="00EF7BF4" w:rsidRDefault="00EF7BF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50" w:type="dxa"/>
          </w:tcPr>
          <w:p w:rsidR="00EF7BF4" w:rsidRDefault="00EF7BF4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культуре, старшего тренера-преподавателя по адаптивной физической культуре</w:t>
            </w:r>
          </w:p>
        </w:tc>
      </w:tr>
      <w:tr w:rsidR="00EF7BF4">
        <w:tc>
          <w:tcPr>
            <w:tcW w:w="2189" w:type="dxa"/>
            <w:vMerge w:val="restart"/>
          </w:tcPr>
          <w:p w:rsidR="00EF7BF4" w:rsidRDefault="00EF7B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50" w:type="dxa"/>
          </w:tcPr>
          <w:p w:rsidR="00EF7BF4" w:rsidRDefault="00EF7BF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EF7BF4">
        <w:tc>
          <w:tcPr>
            <w:tcW w:w="2189" w:type="dxa"/>
            <w:vMerge/>
          </w:tcPr>
          <w:p w:rsidR="00EF7BF4" w:rsidRDefault="00EF7BF4"/>
        </w:tc>
        <w:tc>
          <w:tcPr>
            <w:tcW w:w="7450" w:type="dxa"/>
          </w:tcPr>
          <w:p w:rsidR="00EF7BF4" w:rsidRDefault="00EF7BF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EF7BF4" w:rsidRDefault="00EF7BF4">
      <w:pPr>
        <w:pStyle w:val="ConsPlusNormal"/>
        <w:jc w:val="center"/>
      </w:pPr>
    </w:p>
    <w:p w:rsidR="00EF7BF4" w:rsidRDefault="00EF7BF4">
      <w:pPr>
        <w:pStyle w:val="ConsPlusNormal"/>
        <w:jc w:val="both"/>
      </w:pPr>
      <w:r>
        <w:t>Дополнительные характеристики: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5"/>
        <w:gridCol w:w="1645"/>
        <w:gridCol w:w="5979"/>
      </w:tblGrid>
      <w:tr w:rsidR="00EF7BF4">
        <w:tc>
          <w:tcPr>
            <w:tcW w:w="2015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5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9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7BF4">
        <w:tc>
          <w:tcPr>
            <w:tcW w:w="2015" w:type="dxa"/>
          </w:tcPr>
          <w:p w:rsidR="00EF7BF4" w:rsidRDefault="00EF7BF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45" w:type="dxa"/>
          </w:tcPr>
          <w:p w:rsidR="00EF7BF4" w:rsidRDefault="00EF7BF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979" w:type="dxa"/>
          </w:tcPr>
          <w:p w:rsidR="00EF7BF4" w:rsidRDefault="00EF7BF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EF7BF4">
        <w:tc>
          <w:tcPr>
            <w:tcW w:w="2015" w:type="dxa"/>
          </w:tcPr>
          <w:p w:rsidR="00EF7BF4" w:rsidRDefault="00EF7BF4">
            <w:pPr>
              <w:pStyle w:val="ConsPlusNormal"/>
            </w:pPr>
            <w:r>
              <w:t>ЕКС</w:t>
            </w:r>
          </w:p>
        </w:tc>
        <w:tc>
          <w:tcPr>
            <w:tcW w:w="1645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  <w:tc>
          <w:tcPr>
            <w:tcW w:w="5979" w:type="dxa"/>
          </w:tcPr>
          <w:p w:rsidR="00EF7BF4" w:rsidRDefault="00EF7BF4">
            <w:pPr>
              <w:pStyle w:val="ConsPlusNormal"/>
            </w:pPr>
            <w:r>
              <w:t>Тренер-преподаватель по адаптивной физической культуре</w:t>
            </w:r>
          </w:p>
        </w:tc>
      </w:tr>
      <w:tr w:rsidR="00EF7BF4">
        <w:tc>
          <w:tcPr>
            <w:tcW w:w="2015" w:type="dxa"/>
            <w:vMerge w:val="restart"/>
          </w:tcPr>
          <w:p w:rsidR="00EF7BF4" w:rsidRDefault="00EF7BF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45" w:type="dxa"/>
            <w:tcBorders>
              <w:bottom w:val="nil"/>
            </w:tcBorders>
          </w:tcPr>
          <w:p w:rsidR="00EF7BF4" w:rsidRDefault="00EF7BF4">
            <w:pPr>
              <w:pStyle w:val="ConsPlusNormal"/>
            </w:pPr>
            <w:r>
              <w:t>034400.62</w:t>
            </w:r>
          </w:p>
        </w:tc>
        <w:tc>
          <w:tcPr>
            <w:tcW w:w="5979" w:type="dxa"/>
            <w:tcBorders>
              <w:bottom w:val="nil"/>
            </w:tcBorders>
          </w:tcPr>
          <w:p w:rsidR="00EF7BF4" w:rsidRDefault="00EF7BF4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EF7BF4" w:rsidRDefault="00EF7BF4">
            <w:pPr>
              <w:pStyle w:val="ConsPlusNormal"/>
            </w:pPr>
            <w:r>
              <w:t>Физическая культура и спорт</w:t>
            </w:r>
          </w:p>
        </w:tc>
      </w:tr>
      <w:tr w:rsidR="00EF7BF4">
        <w:tblPrEx>
          <w:tblBorders>
            <w:insideH w:val="nil"/>
          </w:tblBorders>
        </w:tblPrEx>
        <w:tc>
          <w:tcPr>
            <w:tcW w:w="2015" w:type="dxa"/>
            <w:vMerge/>
          </w:tcPr>
          <w:p w:rsidR="00EF7BF4" w:rsidRDefault="00EF7BF4"/>
        </w:tc>
        <w:tc>
          <w:tcPr>
            <w:tcW w:w="1645" w:type="dxa"/>
            <w:tcBorders>
              <w:top w:val="nil"/>
            </w:tcBorders>
          </w:tcPr>
          <w:p w:rsidR="00EF7BF4" w:rsidRDefault="00EF7BF4">
            <w:pPr>
              <w:pStyle w:val="ConsPlusNormal"/>
            </w:pPr>
            <w:r>
              <w:t>321001.65</w:t>
            </w:r>
          </w:p>
          <w:p w:rsidR="00EF7BF4" w:rsidRDefault="00EF7BF4">
            <w:pPr>
              <w:pStyle w:val="ConsPlusNormal"/>
            </w:pPr>
            <w:r>
              <w:t>034300.62</w:t>
            </w:r>
          </w:p>
        </w:tc>
        <w:tc>
          <w:tcPr>
            <w:tcW w:w="5979" w:type="dxa"/>
            <w:tcBorders>
              <w:top w:val="nil"/>
            </w:tcBorders>
          </w:tcPr>
          <w:p w:rsidR="00EF7BF4" w:rsidRDefault="00EF7BF4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3.4.1.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6"/>
        <w:gridCol w:w="663"/>
        <w:gridCol w:w="964"/>
        <w:gridCol w:w="1774"/>
        <w:gridCol w:w="429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 xml:space="preserve">Осуществление отбора лиц с ограниченными возможностями </w:t>
            </w:r>
            <w:r>
              <w:lastRenderedPageBreak/>
              <w:t>здоровья (включая инвалидов) всех возрастных и нозологических гру</w:t>
            </w:r>
            <w:proofErr w:type="gramStart"/>
            <w:r>
              <w:t>пп в гр</w:t>
            </w:r>
            <w:proofErr w:type="gramEnd"/>
            <w:r>
              <w:t>уппы и секции этапа совершенствования спортивного мастерства,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D/01.6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proofErr w:type="gramStart"/>
            <w:r>
              <w:t>Контроль отсутствия медицинских противопоказаний и наличия достаточных функциональных возможностей для дальнейших занятий видом спорта у поступающих в группы и секции этапа совершенствования спортивного мастерства</w:t>
            </w:r>
            <w:proofErr w:type="gramEnd"/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Контроль выполнения спортсменом - лицом с ограниченными возможностями здоровья (включая инвалидов) всех возрастных и нозологических групп нормативов спортивного разряда не ниже кандидата в </w:t>
            </w:r>
            <w:r>
              <w:lastRenderedPageBreak/>
              <w:t>мастера спорта России, по игровым видам адаптивного спорта - не ниже первого спортивного разряда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Решение о переводе обучающихся -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с тр</w:t>
            </w:r>
            <w:proofErr w:type="gramEnd"/>
            <w:r>
              <w:t>енировочного этапа на этап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спортивным инвентарем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 на этапе совершенствования спортивного мастерства по виду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Современные методы, приемы и технологии организации занятий адаптивной физической </w:t>
            </w:r>
            <w:r>
              <w:lastRenderedPageBreak/>
              <w:t>культурой при различных нарушениях функций организма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02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3.4.2.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D/02.6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общеразвивающих и специальных упражнений, в том числе с использованием различных отягощений и тренажерных устройств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Проведение с лицами, имеющими ограниченные возможности здоровья (включая инвалидов) всех возрастных и нозологических групп, тренировок на основе комплекса специальных упражнений, соответствующих специфике соревновательной деятельности, и техники вида спорта с целью развития технической подготовки в соответствии с групповыми программами и расписанием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</w:t>
            </w:r>
            <w:r>
              <w:lastRenderedPageBreak/>
              <w:t>контроль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 и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Показывать изучаемые упражнения и двигательные действия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Проводить педагогический контроль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Применять приемы страховки и самостраховки при выполнении физических упражнений, соблюдать </w:t>
            </w:r>
            <w:r>
              <w:lastRenderedPageBreak/>
              <w:t>технику безопасности на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Устанавливать педагогически целесообразные отношения с поступающими, обучающимися, родителями (законными представителями)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спортивных игр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Санитарно-гигиенические требования к условиям </w:t>
            </w:r>
            <w:proofErr w:type="gramStart"/>
            <w:r>
              <w:t>реализации адаптивных программ этапа совершенствования спортивного мастерства</w:t>
            </w:r>
            <w:proofErr w:type="gramEnd"/>
            <w:r>
              <w:t xml:space="preserve"> и этапа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Приемы, способы страховки и самостраховки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3.4.3.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74"/>
        <w:gridCol w:w="663"/>
        <w:gridCol w:w="964"/>
        <w:gridCol w:w="1774"/>
        <w:gridCol w:w="45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D/03.6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Отбор обучающихся - лиц, имеющих ограниченные возможности здоровья (включая инвалидов) всех возрастных и нозологических групп, в спортивную </w:t>
            </w:r>
            <w:r>
              <w:lastRenderedPageBreak/>
              <w:t>команду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Выполнение со спортсменами анализа собственной соревновательной практики, изучения кино- и видеоматериалов, специальной литературы, в том числе иностранной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Организация индивидуального или в составе команды участия спортсмена - лица, имеющего ограниченные возможности здоровья (включая инвалидов), в спортивных соревнованиях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Контроль справедливости судейства, при несправедливом судействе - организация подачи апелляции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безопасности спортсменов, проходящих подготовку по программам совершенствования спортивного мастерства, высшего спортивного мастерства, в течение всего периода нахождения на спортивных соревнованиях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Провести методически обоснованный отбор обучающихся - лиц, имеющих ограниченные возможности здоровья (включая инвалидов) всех возрастных и нозологических групп, в спортивную команду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Определять справедливость судейства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Применять апелляционные процедуры при несправедливом судействе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Повысить спортивную мотивацию и волю к победе обучающегося - участника спортивных соревнований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Выявлять своевременно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Оказывать первую доврачебную помощь, правильно использовать средства огнезащиты, средства индивидуальной защиты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Пользоваться контрольно-измерительными приборами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Паралимпийская хартия, требования Паралимпийского комитета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Способы оказания первой доврачебной помощи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Санитарно-гигиенические требования к условиям </w:t>
            </w:r>
            <w:proofErr w:type="gramStart"/>
            <w:r>
              <w:t xml:space="preserve">реализации адаптивных программ этапа </w:t>
            </w:r>
            <w:r>
              <w:lastRenderedPageBreak/>
              <w:t>совершенствования спортивного мастерства</w:t>
            </w:r>
            <w:proofErr w:type="gramEnd"/>
            <w:r>
              <w:t xml:space="preserve"> и этапа высшего спортивного мастерства по виду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систему соревнований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соревнований адаптивного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Техника профессионально значимых двигательных действий базовых видов физкультурно-спортивной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Особенности и методика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Устанавливаются квалификационные категории (вторая, первая, высшая) по решению аттестационной </w:t>
            </w:r>
            <w:r>
              <w:lastRenderedPageBreak/>
              <w:t>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3.4.4.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81"/>
        <w:gridCol w:w="663"/>
        <w:gridCol w:w="964"/>
        <w:gridCol w:w="1774"/>
        <w:gridCol w:w="444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D/04.6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Разработка годовых и текущих планов теоретической, физической, технической, морально-волевой и спортивной подготовки спортсменов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Подбор наиболее эффективных методик проведения занятий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Первичный учет, анализ и обобщение результатов работы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Разработка комплексной программы подготовки спортсмена или спортивной команды к спортивным соревнованиям по соответствующему направлению в работе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Выявление наиболее перспективных для выступления на международных и российских спортивных соревнованиях спортсменов с ограниченными физическими возможностями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Предложения по совершенствованию организации и методик тренировочного процесса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Подбирать, готовить к занятию и использовать спортивное оборудование и инвентарь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Оценивать процесс и результаты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сурдлимпийское,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 на этапе совершенствования спортивного мастерства и этапе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Медицинские, возрастные и психофизические требования к лицам, проходящим подготовку в </w:t>
            </w:r>
            <w:r>
              <w:lastRenderedPageBreak/>
              <w:t>адаптивных группах этапа совершенствования спортивного мастерства и этапа высшего спортивного мастерства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Санитарно-гигиенические требования к условиям </w:t>
            </w:r>
            <w:proofErr w:type="gramStart"/>
            <w:r>
              <w:t>реализации адаптивных программ этапа совершенствования спортивного мастерства</w:t>
            </w:r>
            <w:proofErr w:type="gramEnd"/>
            <w:r>
              <w:t xml:space="preserve"> и этапа высшего спортивного мастерства по виду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Требования к планированию и проведению физкультурно-оздоровительных занятий адаптивной физической культурой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Методы и методики врачебно-педагогического контроля на учебных занятиях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спортивных соревнований, соревновательной деятельности и ее структуры, система соревнований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Особенности и методику развития физических качеств в базовых видах физкультурно-спортивной деятельности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3.5. Обобщенная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Руководство работой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7472"/>
      </w:tblGrid>
      <w:tr w:rsidR="00EF7BF4"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Старший тренер-преподаватель по адаптивной физической культуре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7472"/>
      </w:tblGrid>
      <w:tr w:rsidR="00EF7BF4">
        <w:tc>
          <w:tcPr>
            <w:tcW w:w="2167" w:type="dxa"/>
            <w:vMerge w:val="restart"/>
          </w:tcPr>
          <w:p w:rsidR="00EF7BF4" w:rsidRDefault="00EF7BF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72" w:type="dxa"/>
          </w:tcPr>
          <w:p w:rsidR="00EF7BF4" w:rsidRDefault="00EF7BF4">
            <w:pPr>
              <w:pStyle w:val="ConsPlusNormal"/>
            </w:pPr>
            <w:r>
              <w:t>Высшее образование - бакалавриат в области адаптивной физической культуры</w:t>
            </w:r>
          </w:p>
        </w:tc>
      </w:tr>
      <w:tr w:rsidR="00EF7BF4">
        <w:tc>
          <w:tcPr>
            <w:tcW w:w="2167" w:type="dxa"/>
            <w:vMerge/>
          </w:tcPr>
          <w:p w:rsidR="00EF7BF4" w:rsidRDefault="00EF7BF4"/>
        </w:tc>
        <w:tc>
          <w:tcPr>
            <w:tcW w:w="7472" w:type="dxa"/>
          </w:tcPr>
          <w:p w:rsidR="00EF7BF4" w:rsidRDefault="00EF7BF4">
            <w:pPr>
              <w:pStyle w:val="ConsPlusNormal"/>
            </w:pPr>
            <w:r>
              <w:t xml:space="preserve">Допускается высшее образование - бакалавриат в области физической культуры и спорта и подготовка по дополнительным профессиональным программам - программам профессиональной переподготовки, </w:t>
            </w:r>
            <w:r>
              <w:lastRenderedPageBreak/>
              <w:t>программам повышения квалификации в области адаптивной физической культуры</w:t>
            </w:r>
          </w:p>
        </w:tc>
      </w:tr>
      <w:tr w:rsidR="00EF7BF4">
        <w:tc>
          <w:tcPr>
            <w:tcW w:w="2167" w:type="dxa"/>
          </w:tcPr>
          <w:p w:rsidR="00EF7BF4" w:rsidRDefault="00EF7BF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72" w:type="dxa"/>
          </w:tcPr>
          <w:p w:rsidR="00EF7BF4" w:rsidRDefault="00EF7BF4">
            <w:pPr>
              <w:pStyle w:val="ConsPlusNormal"/>
            </w:pPr>
            <w:r>
              <w:t>Не менее трех лет в должности тренера-преподавателя по адаптивной физической культуре</w:t>
            </w:r>
          </w:p>
        </w:tc>
      </w:tr>
      <w:tr w:rsidR="00EF7BF4">
        <w:tc>
          <w:tcPr>
            <w:tcW w:w="2167" w:type="dxa"/>
            <w:vMerge w:val="restart"/>
          </w:tcPr>
          <w:p w:rsidR="00EF7BF4" w:rsidRDefault="00EF7BF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72" w:type="dxa"/>
          </w:tcPr>
          <w:p w:rsidR="00EF7BF4" w:rsidRDefault="00EF7BF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EF7BF4">
        <w:tc>
          <w:tcPr>
            <w:tcW w:w="2167" w:type="dxa"/>
            <w:vMerge/>
          </w:tcPr>
          <w:p w:rsidR="00EF7BF4" w:rsidRDefault="00EF7BF4"/>
        </w:tc>
        <w:tc>
          <w:tcPr>
            <w:tcW w:w="7472" w:type="dxa"/>
          </w:tcPr>
          <w:p w:rsidR="00EF7BF4" w:rsidRDefault="00EF7BF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  <w:r>
        <w:t>Дополнительные характеристики: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1608"/>
        <w:gridCol w:w="5899"/>
      </w:tblGrid>
      <w:tr w:rsidR="00EF7BF4">
        <w:tc>
          <w:tcPr>
            <w:tcW w:w="2132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08" w:type="dxa"/>
          </w:tcPr>
          <w:p w:rsidR="00EF7BF4" w:rsidRDefault="00EF7B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9" w:type="dxa"/>
          </w:tcPr>
          <w:p w:rsidR="00EF7BF4" w:rsidRDefault="00EF7BF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7BF4">
        <w:tc>
          <w:tcPr>
            <w:tcW w:w="2132" w:type="dxa"/>
            <w:vMerge w:val="restart"/>
          </w:tcPr>
          <w:p w:rsidR="00EF7BF4" w:rsidRDefault="00EF7BF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08" w:type="dxa"/>
          </w:tcPr>
          <w:p w:rsidR="00EF7BF4" w:rsidRDefault="00EF7BF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2340</w:t>
              </w:r>
            </w:hyperlink>
          </w:p>
        </w:tc>
        <w:tc>
          <w:tcPr>
            <w:tcW w:w="5899" w:type="dxa"/>
          </w:tcPr>
          <w:p w:rsidR="00EF7BF4" w:rsidRDefault="00EF7BF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EF7BF4">
        <w:tc>
          <w:tcPr>
            <w:tcW w:w="2132" w:type="dxa"/>
            <w:vMerge/>
          </w:tcPr>
          <w:p w:rsidR="00EF7BF4" w:rsidRDefault="00EF7BF4"/>
        </w:tc>
        <w:tc>
          <w:tcPr>
            <w:tcW w:w="1608" w:type="dxa"/>
          </w:tcPr>
          <w:p w:rsidR="00EF7BF4" w:rsidRDefault="00EF7BF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899" w:type="dxa"/>
          </w:tcPr>
          <w:p w:rsidR="00EF7BF4" w:rsidRDefault="00EF7BF4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EF7BF4">
        <w:tc>
          <w:tcPr>
            <w:tcW w:w="2132" w:type="dxa"/>
          </w:tcPr>
          <w:p w:rsidR="00EF7BF4" w:rsidRDefault="00EF7BF4">
            <w:pPr>
              <w:pStyle w:val="ConsPlusNormal"/>
            </w:pPr>
            <w:r>
              <w:t>ЕКС</w:t>
            </w:r>
          </w:p>
        </w:tc>
        <w:tc>
          <w:tcPr>
            <w:tcW w:w="1608" w:type="dxa"/>
          </w:tcPr>
          <w:p w:rsidR="00EF7BF4" w:rsidRDefault="00EF7BF4">
            <w:pPr>
              <w:pStyle w:val="ConsPlusNormal"/>
            </w:pPr>
            <w:r>
              <w:t>-</w:t>
            </w:r>
          </w:p>
        </w:tc>
        <w:tc>
          <w:tcPr>
            <w:tcW w:w="5899" w:type="dxa"/>
          </w:tcPr>
          <w:p w:rsidR="00EF7BF4" w:rsidRDefault="00EF7BF4">
            <w:pPr>
              <w:pStyle w:val="ConsPlusNormal"/>
            </w:pPr>
            <w:r>
              <w:t xml:space="preserve">Тренер-преподаватель по адаптивной </w:t>
            </w:r>
            <w:r>
              <w:lastRenderedPageBreak/>
              <w:t>физической культуре</w:t>
            </w:r>
          </w:p>
        </w:tc>
      </w:tr>
      <w:tr w:rsidR="00EF7BF4">
        <w:tc>
          <w:tcPr>
            <w:tcW w:w="2132" w:type="dxa"/>
            <w:vMerge w:val="restart"/>
          </w:tcPr>
          <w:p w:rsidR="00EF7BF4" w:rsidRDefault="00EF7BF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08" w:type="dxa"/>
            <w:tcBorders>
              <w:bottom w:val="nil"/>
            </w:tcBorders>
          </w:tcPr>
          <w:p w:rsidR="00EF7BF4" w:rsidRDefault="00EF7BF4">
            <w:pPr>
              <w:pStyle w:val="ConsPlusNormal"/>
            </w:pPr>
            <w:r>
              <w:t>034400.62</w:t>
            </w:r>
          </w:p>
        </w:tc>
        <w:tc>
          <w:tcPr>
            <w:tcW w:w="5899" w:type="dxa"/>
            <w:tcBorders>
              <w:bottom w:val="nil"/>
            </w:tcBorders>
          </w:tcPr>
          <w:p w:rsidR="00EF7BF4" w:rsidRDefault="00EF7BF4">
            <w:pPr>
              <w:pStyle w:val="ConsPlusNormal"/>
            </w:pPr>
            <w:r>
              <w:t>Бакалавр физической культуры для лиц с отклонениями в состоянии здоровья (адаптивная физическая культура)</w:t>
            </w:r>
          </w:p>
          <w:p w:rsidR="00EF7BF4" w:rsidRDefault="00EF7BF4">
            <w:pPr>
              <w:pStyle w:val="ConsPlusNormal"/>
            </w:pPr>
            <w:r>
              <w:t>Физическая культура и спорт</w:t>
            </w:r>
          </w:p>
        </w:tc>
      </w:tr>
      <w:tr w:rsidR="00EF7BF4">
        <w:tblPrEx>
          <w:tblBorders>
            <w:insideH w:val="nil"/>
          </w:tblBorders>
        </w:tblPrEx>
        <w:tc>
          <w:tcPr>
            <w:tcW w:w="2132" w:type="dxa"/>
            <w:vMerge/>
          </w:tcPr>
          <w:p w:rsidR="00EF7BF4" w:rsidRDefault="00EF7BF4"/>
        </w:tc>
        <w:tc>
          <w:tcPr>
            <w:tcW w:w="1608" w:type="dxa"/>
            <w:tcBorders>
              <w:top w:val="nil"/>
            </w:tcBorders>
          </w:tcPr>
          <w:p w:rsidR="00EF7BF4" w:rsidRDefault="00EF7BF4">
            <w:pPr>
              <w:pStyle w:val="ConsPlusNormal"/>
            </w:pPr>
            <w:r>
              <w:t>321001.65</w:t>
            </w:r>
          </w:p>
          <w:p w:rsidR="00EF7BF4" w:rsidRDefault="00EF7BF4">
            <w:pPr>
              <w:pStyle w:val="ConsPlusNormal"/>
            </w:pPr>
            <w:r>
              <w:t>034300.62</w:t>
            </w:r>
          </w:p>
        </w:tc>
        <w:tc>
          <w:tcPr>
            <w:tcW w:w="5899" w:type="dxa"/>
            <w:tcBorders>
              <w:top w:val="nil"/>
            </w:tcBorders>
          </w:tcPr>
          <w:p w:rsidR="00EF7BF4" w:rsidRDefault="00EF7BF4">
            <w:pPr>
              <w:pStyle w:val="ConsPlusNormal"/>
            </w:pPr>
            <w:r>
              <w:t>Бакалавр физической культуры и спорта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3.5.1.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Планирование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E/01.6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37"/>
      </w:tblGrid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 xml:space="preserve">Организация совещаний, рабочих встреч по вопросам </w:t>
            </w:r>
            <w:r>
              <w:lastRenderedPageBreak/>
              <w:t>осуществления тренировочного и соревновательного процесса, реализации программ адаптивной физической культуры и спортивной подготовки лиц с ограниченными возможностями здоровья (включая инвалидов) всех возрастных и нозологических групп, а также по иным вопросам, связанным с исполнением служебных обязанностей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Определение на каждом этапе подготовки целей и задач работы тренеров-преподавателей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Организация составления сводных перспективных, текущих и индивидуальных планов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Провести методически обоснованный отбор в группы этапа совершенствования спортивного мастерства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Использовать групповые формы принятия решений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Ставить цели и определять задачи тренерской работы по направлениям адаптивной физической культуры и подготовки спортсменов -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EF7BF4">
        <w:tc>
          <w:tcPr>
            <w:tcW w:w="2902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коррекционной педагогики и коррекционной психологии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Гигиенические основы физического воспитания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Формы и методы взаимодействия с родителями (законными представителями)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диагностики физической подготовки, функциональных возможностей и усвоения полученных знаний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Методики календарного планирования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Современные методы, приемы и технологии организации занятий адаптивной физической культурой при различных нарушениях функций организма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Порядок составления плана проведения групповых занятий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02" w:type="dxa"/>
            <w:vMerge/>
          </w:tcPr>
          <w:p w:rsidR="00EF7BF4" w:rsidRDefault="00EF7BF4"/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902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37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3.5.2.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>Контроль и анализ результатов работы тренеров-преподавателей по адаптивной физической культуре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E/02.6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0"/>
        <w:gridCol w:w="6779"/>
      </w:tblGrid>
      <w:tr w:rsidR="00EF7BF4">
        <w:tc>
          <w:tcPr>
            <w:tcW w:w="2860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Организация систематического первичного учета результатов тренировочного и соревновательного процесса выполнения индивидуальных и групповых программ тренировок, в том числе и с использование электронных форм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Осуществление систематического сводного учета результатов тренировочного и соревновательного процесса, в том числе и с использованием электронных форм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Оценка эффективности подготовки спортсменов и обучающихся с использованием современных информационных и компьютерных технологий, в том числе текстовых редакторов и электронных таблиц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Оценка уровня достижения спортивного результата на основе итогов выступления спортсменов с ограниченными физическими возможностями, а также спортивной команды на соревнованиях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Подготовка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Проведение контрольных мероприятий для подтверждения выполнения спортсменами и обучающимися норм и нормативов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Контроль соблюдения тренерским составом, спортсменами и обучающимися антидопинговых правил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Контроль соблюдения тренерами-преподавателями по адаптивной физической культуре условий, предупреждающих случаи травматизма во время занятий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Контроль выполнения рекомендаций медицинских работников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EF7BF4">
        <w:tc>
          <w:tcPr>
            <w:tcW w:w="2860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Оценивать уровень достижения спортивного результата по итогам выступления спортсменов спортивной команды на соревнованиях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 xml:space="preserve">Поощрять тренеров и спортсменов спортивной команды </w:t>
            </w:r>
            <w:proofErr w:type="gramStart"/>
            <w:r>
              <w:t>по итогам выступлений на соревнованиях в соответствии с вкладом в достигнутый результат</w:t>
            </w:r>
            <w:proofErr w:type="gramEnd"/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</w:t>
            </w:r>
          </w:p>
        </w:tc>
      </w:tr>
      <w:tr w:rsidR="00EF7BF4">
        <w:tc>
          <w:tcPr>
            <w:tcW w:w="2860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 xml:space="preserve">Медицинские, возрастные и психофизические требования к лицам, проходящим спортивную и </w:t>
            </w:r>
            <w:r>
              <w:lastRenderedPageBreak/>
              <w:t>физкультурно-оздоровительную подготовку в адаптивных группах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Основы спортивно-медицинской, спортивно-функциональной и гандикапной классификаций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860" w:type="dxa"/>
            <w:vMerge/>
          </w:tcPr>
          <w:p w:rsidR="00EF7BF4" w:rsidRDefault="00EF7BF4"/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Правила по охране труда и пожарной безопасности</w:t>
            </w:r>
          </w:p>
        </w:tc>
      </w:tr>
      <w:tr w:rsidR="00EF7BF4">
        <w:tc>
          <w:tcPr>
            <w:tcW w:w="2860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79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3.5.3. Трудовая функция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195"/>
        <w:gridCol w:w="663"/>
        <w:gridCol w:w="964"/>
        <w:gridCol w:w="1774"/>
        <w:gridCol w:w="430"/>
      </w:tblGrid>
      <w:tr w:rsidR="00EF7BF4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EF7BF4" w:rsidRDefault="00EF7BF4">
            <w:pPr>
              <w:pStyle w:val="ConsPlusNormal"/>
            </w:pPr>
            <w:r>
              <w:t xml:space="preserve">Внедрение новейших методик осуществления тренировочного и соревновательного процесса в </w:t>
            </w:r>
            <w:r>
              <w:lastRenderedPageBreak/>
              <w:t>адаптивной физической культуре и адаптивном спорте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</w:pPr>
            <w:r>
              <w:t>E/03.6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504"/>
        <w:gridCol w:w="510"/>
        <w:gridCol w:w="1757"/>
        <w:gridCol w:w="1361"/>
        <w:gridCol w:w="2195"/>
      </w:tblGrid>
      <w:tr w:rsidR="00EF7BF4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EF7BF4" w:rsidRDefault="00EF7BF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4" w:type="dxa"/>
            <w:tcBorders>
              <w:right w:val="nil"/>
            </w:tcBorders>
            <w:vAlign w:val="center"/>
          </w:tcPr>
          <w:p w:rsidR="00EF7BF4" w:rsidRDefault="00EF7BF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F7BF4" w:rsidRDefault="00EF7B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EF7BF4" w:rsidRDefault="00EF7BF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61" w:type="dxa"/>
            <w:vAlign w:val="center"/>
          </w:tcPr>
          <w:p w:rsidR="00EF7BF4" w:rsidRDefault="00EF7BF4">
            <w:pPr>
              <w:pStyle w:val="ConsPlusNormal"/>
            </w:pPr>
          </w:p>
        </w:tc>
        <w:tc>
          <w:tcPr>
            <w:tcW w:w="2195" w:type="dxa"/>
            <w:vAlign w:val="center"/>
          </w:tcPr>
          <w:p w:rsidR="00EF7BF4" w:rsidRDefault="00EF7BF4">
            <w:pPr>
              <w:pStyle w:val="ConsPlusNormal"/>
            </w:pPr>
          </w:p>
        </w:tc>
      </w:tr>
      <w:tr w:rsidR="00EF7B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3"/>
      </w:tblGrid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Изучение передового опыта организации тренерской деятельности в области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Посещение конференций, семинаров по обмену опытом в адаптивной физической культуре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Обоснование и внесение предложений о внедрении передового опыта организации тренерской деятельности в области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Разработка и руководство мероприятиями по внедрению передового опыта организации тренерской деятельности в области адаптивной физической культуры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Оценивать степень новизны различных методик и приемов организации тренерской деятельности в области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Оценивать возможности внедрения передового опыта в практику организации тренерской деятельности в области адаптивной физической культуры в конкретном учреждении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Разрабатывать план мероприятий по внедрению передового опыта в практику занятий адаптивной физической культурой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Обосновывать предлагаемые предложения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EF7BF4">
        <w:tc>
          <w:tcPr>
            <w:tcW w:w="2916" w:type="dxa"/>
            <w:vMerge w:val="restart"/>
          </w:tcPr>
          <w:p w:rsidR="00EF7BF4" w:rsidRDefault="00EF7BF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Олимпийское, паралимпийское, специальное олимпийское движения: тенденции интеграции и дифференциации, программные документы и специфика каждого из них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Теория и методика адаптивной физической культуры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Содержание и соотношение объемов тренировочного процесса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и физкультурно-оздоровительную подготовку в адаптивных группах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Санитарно-гигиенические требования к условиям реализации адаптивных программ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EF7BF4">
        <w:tc>
          <w:tcPr>
            <w:tcW w:w="2916" w:type="dxa"/>
            <w:vMerge/>
          </w:tcPr>
          <w:p w:rsidR="00EF7BF4" w:rsidRDefault="00EF7BF4"/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Основы работы с персональным компьютером: с текстовыми редакторами, электронными таблицами, электронной почтой и браузерами</w:t>
            </w:r>
          </w:p>
        </w:tc>
      </w:tr>
      <w:tr w:rsidR="00EF7BF4">
        <w:tc>
          <w:tcPr>
            <w:tcW w:w="2916" w:type="dxa"/>
          </w:tcPr>
          <w:p w:rsidR="00EF7BF4" w:rsidRDefault="00EF7BF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23" w:type="dxa"/>
          </w:tcPr>
          <w:p w:rsidR="00EF7BF4" w:rsidRDefault="00EF7BF4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IV. Сведения об организациях - разработчиках</w:t>
      </w:r>
    </w:p>
    <w:p w:rsidR="00EF7BF4" w:rsidRDefault="00EF7BF4">
      <w:pPr>
        <w:pStyle w:val="ConsPlusNormal"/>
        <w:jc w:val="center"/>
      </w:pPr>
      <w:r>
        <w:lastRenderedPageBreak/>
        <w:t>профессионального стандарта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4.1. Ответственная организация-разработчик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8"/>
        <w:gridCol w:w="5341"/>
      </w:tblGrid>
      <w:tr w:rsidR="00EF7BF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  <w:r>
              <w:t>ООО "Техно-Ресурс", город Москва</w:t>
            </w:r>
          </w:p>
        </w:tc>
      </w:tr>
      <w:tr w:rsidR="00EF7BF4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F7BF4" w:rsidRDefault="00EF7BF4">
            <w:pPr>
              <w:pStyle w:val="ConsPlusNormal"/>
              <w:jc w:val="right"/>
            </w:pPr>
            <w:r>
              <w:t>Черепанов Сергей Павлович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center"/>
      </w:pPr>
      <w:r>
        <w:t>4.2. Наименования организаций-разработчиков</w:t>
      </w:r>
    </w:p>
    <w:p w:rsidR="00EF7BF4" w:rsidRDefault="00EF7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8954"/>
      </w:tblGrid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2.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3.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4.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5.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6.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7.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 xml:space="preserve">ФГБОУ ВПО КГУФКСТ Училище (техникум) олимпийского резерва, </w:t>
            </w:r>
            <w:r>
              <w:lastRenderedPageBreak/>
              <w:t>город Краснодар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9.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10.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11.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12.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13.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14.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ФГБУ ФНЦ ВНИИФК, город Москва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15.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EF7BF4">
        <w:tc>
          <w:tcPr>
            <w:tcW w:w="685" w:type="dxa"/>
          </w:tcPr>
          <w:p w:rsidR="00EF7BF4" w:rsidRDefault="00EF7BF4">
            <w:pPr>
              <w:pStyle w:val="ConsPlusNormal"/>
            </w:pPr>
            <w:r>
              <w:t>16.</w:t>
            </w:r>
          </w:p>
        </w:tc>
        <w:tc>
          <w:tcPr>
            <w:tcW w:w="8954" w:type="dxa"/>
          </w:tcPr>
          <w:p w:rsidR="00EF7BF4" w:rsidRDefault="00EF7BF4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ind w:firstLine="540"/>
        <w:jc w:val="both"/>
      </w:pPr>
      <w:r>
        <w:t>--------------------------------</w:t>
      </w:r>
    </w:p>
    <w:p w:rsidR="00EF7BF4" w:rsidRDefault="00EF7BF4">
      <w:pPr>
        <w:pStyle w:val="ConsPlusNormal"/>
        <w:ind w:firstLine="540"/>
        <w:jc w:val="both"/>
      </w:pPr>
      <w:bookmarkStart w:id="1" w:name="P1585"/>
      <w:bookmarkEnd w:id="1"/>
      <w:r>
        <w:t xml:space="preserve">&lt;1&gt;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F7BF4" w:rsidRDefault="00EF7BF4">
      <w:pPr>
        <w:pStyle w:val="ConsPlusNormal"/>
        <w:ind w:firstLine="540"/>
        <w:jc w:val="both"/>
      </w:pPr>
      <w:bookmarkStart w:id="2" w:name="P1586"/>
      <w:bookmarkEnd w:id="2"/>
      <w:r>
        <w:t xml:space="preserve">&lt;2&gt;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F7BF4" w:rsidRDefault="00EF7BF4">
      <w:pPr>
        <w:pStyle w:val="ConsPlusNormal"/>
        <w:ind w:firstLine="540"/>
        <w:jc w:val="both"/>
      </w:pPr>
      <w:bookmarkStart w:id="3" w:name="P1587"/>
      <w:bookmarkEnd w:id="3"/>
      <w:r>
        <w:lastRenderedPageBreak/>
        <w:t>&lt;3&gt; Единый квалификационный справочник должностей руководителей, специалистов и служащих.</w:t>
      </w:r>
    </w:p>
    <w:p w:rsidR="00EF7BF4" w:rsidRDefault="00EF7BF4">
      <w:pPr>
        <w:pStyle w:val="ConsPlusNormal"/>
        <w:ind w:firstLine="540"/>
        <w:jc w:val="both"/>
      </w:pPr>
      <w:bookmarkStart w:id="4" w:name="P1588"/>
      <w:bookmarkEnd w:id="4"/>
      <w:r>
        <w:t xml:space="preserve">&lt;4&gt;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jc w:val="both"/>
      </w:pPr>
    </w:p>
    <w:p w:rsidR="00EF7BF4" w:rsidRDefault="00EF7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5" w:name="_GoBack"/>
      <w:bookmarkEnd w:id="5"/>
    </w:p>
    <w:sectPr w:rsidR="000031DF" w:rsidSect="000E407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4"/>
    <w:rsid w:val="000031DF"/>
    <w:rsid w:val="00E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F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BF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B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B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F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BF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BF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B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B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25C528090E34C3337934CF4EE7A352047CE303E55E2A28974CD3728E8899A1C6E3FZ5q6M" TargetMode="External"/><Relationship Id="rId13" Type="http://schemas.openxmlformats.org/officeDocument/2006/relationships/hyperlink" Target="consultantplus://offline/ref=19525C528090E34C3337934CF4EE7A352040C2373D53E2A28974CD3728ZEq8M" TargetMode="External"/><Relationship Id="rId18" Type="http://schemas.openxmlformats.org/officeDocument/2006/relationships/hyperlink" Target="consultantplus://offline/ref=19525C528090E34C3337934CF4EE7A352046CF383B5DE2A28974CD3728ZEq8M" TargetMode="External"/><Relationship Id="rId26" Type="http://schemas.openxmlformats.org/officeDocument/2006/relationships/hyperlink" Target="consultantplus://offline/ref=19525C528090E34C3337934CF4EE7A352040C2373D53E2A28974CD3728E8899A1C6E3F5E087BBB11Z2qBM" TargetMode="External"/><Relationship Id="rId39" Type="http://schemas.openxmlformats.org/officeDocument/2006/relationships/hyperlink" Target="consultantplus://offline/ref=19525C528090E34C3337934CF4EE7A352040C2373D53E2A28974CD3728E8899A1C6E3F5E087BBB10Z2q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525C528090E34C3337934CF4EE7A352046CF383B5DE2A28974CD3728ZEq8M" TargetMode="External"/><Relationship Id="rId34" Type="http://schemas.openxmlformats.org/officeDocument/2006/relationships/hyperlink" Target="consultantplus://offline/ref=19525C528090E34C3337934CF4EE7A352040C2373D53E2A28974CD3728ZEq8M" TargetMode="External"/><Relationship Id="rId42" Type="http://schemas.openxmlformats.org/officeDocument/2006/relationships/hyperlink" Target="consultantplus://offline/ref=19525C528090E34C3337934CF4EE7A352046CF383B5DE2A28974CD3728ZEq8M" TargetMode="External"/><Relationship Id="rId7" Type="http://schemas.openxmlformats.org/officeDocument/2006/relationships/hyperlink" Target="consultantplus://offline/ref=19525C528090E34C3337934CF4EE7A352047CE303F52E2A28974CD3728E8899A1C6E3F5E087BB815Z2q6M" TargetMode="External"/><Relationship Id="rId12" Type="http://schemas.openxmlformats.org/officeDocument/2006/relationships/hyperlink" Target="consultantplus://offline/ref=19525C528090E34C3337934CF4EE7A352040C2373D53E2A28974CD3728ZEq8M" TargetMode="External"/><Relationship Id="rId17" Type="http://schemas.openxmlformats.org/officeDocument/2006/relationships/hyperlink" Target="consultantplus://offline/ref=19525C528090E34C3337934CF4EE7A352046CF383B5DE2A28974CD3728ZEq8M" TargetMode="External"/><Relationship Id="rId25" Type="http://schemas.openxmlformats.org/officeDocument/2006/relationships/hyperlink" Target="consultantplus://offline/ref=19525C528090E34C3337934CF4EE7A352040C2373D53E2A28974CD3728ZEq8M" TargetMode="External"/><Relationship Id="rId33" Type="http://schemas.openxmlformats.org/officeDocument/2006/relationships/hyperlink" Target="consultantplus://offline/ref=19525C528090E34C3337934CF4EE7A352040C2383F54E2A28974CD3728ZEq8M" TargetMode="External"/><Relationship Id="rId38" Type="http://schemas.openxmlformats.org/officeDocument/2006/relationships/hyperlink" Target="consultantplus://offline/ref=19525C528090E34C3337934CF4EE7A352040C2373D53E2A28974CD3728E8899A1C6E3F5E087BBB11Z2q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525C528090E34C3337934CF4EE7A352046CF383B5DE2A28974CD3728ZEq8M" TargetMode="External"/><Relationship Id="rId20" Type="http://schemas.openxmlformats.org/officeDocument/2006/relationships/hyperlink" Target="consultantplus://offline/ref=19525C528090E34C3337934CF4EE7A352046CF383B5DE2A28974CD3728ZEq8M" TargetMode="External"/><Relationship Id="rId29" Type="http://schemas.openxmlformats.org/officeDocument/2006/relationships/hyperlink" Target="consultantplus://offline/ref=19525C528090E34C3337934CF4EE7A352040C2373D53E2A28974CD3728E8899A1C6E3F5E087BBB11Z2qBM" TargetMode="External"/><Relationship Id="rId41" Type="http://schemas.openxmlformats.org/officeDocument/2006/relationships/hyperlink" Target="consultantplus://offline/ref=19525C528090E34C3337934CF4EE7A352040C2373D53E2A28974CD3728ZEq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9525C528090E34C3337934CF4EE7A352040C2373D53E2A28974CD3728E8899A1C6E3F5E087BBB10Z2q1M" TargetMode="External"/><Relationship Id="rId24" Type="http://schemas.openxmlformats.org/officeDocument/2006/relationships/hyperlink" Target="consultantplus://offline/ref=19525C528090E34C3337934CF4EE7A352046CF383B5DE2A28974CD3728ZEq8M" TargetMode="External"/><Relationship Id="rId32" Type="http://schemas.openxmlformats.org/officeDocument/2006/relationships/hyperlink" Target="consultantplus://offline/ref=19525C528090E34C3337934CF4EE7A352040C2373D53E2A28974CD3728E8899A1C6E3F5E087BBB11Z2qBM" TargetMode="External"/><Relationship Id="rId37" Type="http://schemas.openxmlformats.org/officeDocument/2006/relationships/hyperlink" Target="consultantplus://offline/ref=19525C528090E34C3337934CF4EE7A352040C2373D53E2A28974CD3728ZEq8M" TargetMode="External"/><Relationship Id="rId40" Type="http://schemas.openxmlformats.org/officeDocument/2006/relationships/hyperlink" Target="consultantplus://offline/ref=19525C528090E34C3337934CF4EE7A352040C2383F54E2A28974CD3728ZEq8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25C528090E34C3337934CF4EE7A352046CF383B5DE2A28974CD3728ZEq8M" TargetMode="External"/><Relationship Id="rId23" Type="http://schemas.openxmlformats.org/officeDocument/2006/relationships/hyperlink" Target="consultantplus://offline/ref=19525C528090E34C3337934CF4EE7A352046CF383B5DE2A28974CD3728ZEq8M" TargetMode="External"/><Relationship Id="rId28" Type="http://schemas.openxmlformats.org/officeDocument/2006/relationships/hyperlink" Target="consultantplus://offline/ref=19525C528090E34C3337934CF4EE7A352040C2373D53E2A28974CD3728ZEq8M" TargetMode="External"/><Relationship Id="rId36" Type="http://schemas.openxmlformats.org/officeDocument/2006/relationships/hyperlink" Target="consultantplus://offline/ref=19525C528090E34C3337934CF4EE7A352040C2383F54E2A28974CD3728ZEq8M" TargetMode="External"/><Relationship Id="rId10" Type="http://schemas.openxmlformats.org/officeDocument/2006/relationships/hyperlink" Target="consultantplus://offline/ref=19525C528090E34C3337934CF4EE7A352040C2373D53E2A28974CD3728E8899A1C6E3F5E087BBB11Z2qBM" TargetMode="External"/><Relationship Id="rId19" Type="http://schemas.openxmlformats.org/officeDocument/2006/relationships/hyperlink" Target="consultantplus://offline/ref=19525C528090E34C3337934CF4EE7A352046CF383B5DE2A28974CD3728ZEq8M" TargetMode="External"/><Relationship Id="rId31" Type="http://schemas.openxmlformats.org/officeDocument/2006/relationships/hyperlink" Target="consultantplus://offline/ref=19525C528090E34C3337934CF4EE7A352040C2373D53E2A28974CD3728ZEq8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25C528090E34C3337934CF4EE7A352047CE303E55E2A28974CD3728E8899A1C6E3FZ5q6M" TargetMode="External"/><Relationship Id="rId14" Type="http://schemas.openxmlformats.org/officeDocument/2006/relationships/hyperlink" Target="consultantplus://offline/ref=19525C528090E34C3337934CF4EE7A352046CF383B5DE2A28974CD3728ZEq8M" TargetMode="External"/><Relationship Id="rId22" Type="http://schemas.openxmlformats.org/officeDocument/2006/relationships/hyperlink" Target="consultantplus://offline/ref=19525C528090E34C3337934CF4EE7A352046CF383B5DE2A28974CD3728ZEq8M" TargetMode="External"/><Relationship Id="rId27" Type="http://schemas.openxmlformats.org/officeDocument/2006/relationships/hyperlink" Target="consultantplus://offline/ref=19525C528090E34C3337934CF4EE7A352040C2383F54E2A28974CD3728ZEq8M" TargetMode="External"/><Relationship Id="rId30" Type="http://schemas.openxmlformats.org/officeDocument/2006/relationships/hyperlink" Target="consultantplus://offline/ref=19525C528090E34C3337934CF4EE7A352040C2383F54E2A28974CD3728ZEq8M" TargetMode="External"/><Relationship Id="rId35" Type="http://schemas.openxmlformats.org/officeDocument/2006/relationships/hyperlink" Target="consultantplus://offline/ref=19525C528090E34C3337934CF4EE7A352040C2373D53E2A28974CD3728E8899A1C6E3F5E087BBB11Z2qBM" TargetMode="External"/><Relationship Id="rId43" Type="http://schemas.openxmlformats.org/officeDocument/2006/relationships/hyperlink" Target="consultantplus://offline/ref=19525C528090E34C3337934CF4EE7A352040C2383F54E2A28974CD3728ZE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5F45-2101-4F9C-8040-C29A41F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13987</Words>
  <Characters>79732</Characters>
  <Application>Microsoft Office Word</Application>
  <DocSecurity>0</DocSecurity>
  <Lines>664</Lines>
  <Paragraphs>187</Paragraphs>
  <ScaleCrop>false</ScaleCrop>
  <Company/>
  <LinksUpToDate>false</LinksUpToDate>
  <CharactersWithSpaces>93532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2015-10-16T12:42:00Z</dcterms:created>
  <dcterms:modified xsi:type="dcterms:W3CDTF">2015-10-16T12:43:00Z</dcterms:modified>
</cp:coreProperties>
</file>